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05BC3824">
            <w:pPr>
              <w:widowControl/>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年XX月XXX日-202</w:t>
            </w:r>
            <w:r>
              <w:rPr>
                <w:rFonts w:hint="eastAsia" w:ascii="宋体" w:hAnsi="宋体" w:eastAsia="宋体"/>
                <w:sz w:val="24"/>
                <w:lang w:val="en-US" w:eastAsia="zh-CN"/>
              </w:rPr>
              <w:t>6</w:t>
            </w:r>
            <w:r>
              <w:rPr>
                <w:rFonts w:hint="eastAsia" w:ascii="宋体" w:hAnsi="宋体" w:eastAsia="宋体"/>
                <w:sz w:val="24"/>
              </w:rPr>
              <w:t>年XXX月XX日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2215281">
      <w:pPr>
        <w:autoSpaceDE w:val="0"/>
        <w:autoSpaceDN w:val="0"/>
        <w:adjustRightInd w:val="0"/>
        <w:spacing w:line="400" w:lineRule="exact"/>
        <w:ind w:firstLine="480" w:firstLineChars="200"/>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color w:val="auto"/>
          <w:sz w:val="28"/>
          <w:szCs w:val="28"/>
          <w:highlight w:val="none"/>
        </w:rPr>
        <w:t>根据《</w:t>
      </w:r>
      <w:r>
        <w:rPr>
          <w:rFonts w:hint="eastAsia"/>
          <w:color w:val="auto"/>
          <w:sz w:val="28"/>
          <w:szCs w:val="28"/>
          <w:highlight w:val="none"/>
          <w:lang w:val="en-US" w:eastAsia="zh-CN"/>
        </w:rPr>
        <w:t>广东省粮食和物资储备局关于进一步加强政府粮油储备质量安全管理的通知</w:t>
      </w:r>
      <w:r>
        <w:rPr>
          <w:rFonts w:hint="eastAsia"/>
          <w:color w:val="auto"/>
          <w:sz w:val="28"/>
          <w:szCs w:val="28"/>
          <w:highlight w:val="none"/>
        </w:rPr>
        <w:t>》（</w:t>
      </w:r>
      <w:r>
        <w:rPr>
          <w:rFonts w:hint="eastAsia"/>
          <w:color w:val="auto"/>
          <w:sz w:val="28"/>
          <w:szCs w:val="28"/>
          <w:highlight w:val="none"/>
          <w:lang w:val="en-US" w:eastAsia="zh-CN"/>
        </w:rPr>
        <w:t>粤粮监</w:t>
      </w:r>
      <w:r>
        <w:rPr>
          <w:rFonts w:hint="eastAsia"/>
          <w:color w:val="auto"/>
          <w:sz w:val="28"/>
          <w:szCs w:val="28"/>
          <w:highlight w:val="none"/>
        </w:rPr>
        <w:t>〔20</w:t>
      </w:r>
      <w:r>
        <w:rPr>
          <w:rFonts w:hint="eastAsia"/>
          <w:color w:val="auto"/>
          <w:sz w:val="28"/>
          <w:szCs w:val="28"/>
          <w:highlight w:val="none"/>
          <w:lang w:val="en-US" w:eastAsia="zh-CN"/>
        </w:rPr>
        <w:t>26</w:t>
      </w:r>
      <w:r>
        <w:rPr>
          <w:rFonts w:hint="eastAsia"/>
          <w:color w:val="auto"/>
          <w:sz w:val="28"/>
          <w:szCs w:val="28"/>
          <w:highlight w:val="none"/>
        </w:rPr>
        <w:t>〕</w:t>
      </w:r>
      <w:r>
        <w:rPr>
          <w:rFonts w:hint="eastAsia"/>
          <w:color w:val="auto"/>
          <w:sz w:val="28"/>
          <w:szCs w:val="28"/>
          <w:highlight w:val="none"/>
          <w:lang w:val="en-US" w:eastAsia="zh-CN"/>
        </w:rPr>
        <w:t>24</w:t>
      </w:r>
      <w:r>
        <w:rPr>
          <w:rFonts w:hint="eastAsia"/>
          <w:color w:val="auto"/>
          <w:sz w:val="28"/>
          <w:szCs w:val="28"/>
          <w:highlight w:val="none"/>
        </w:rPr>
        <w:t>号）</w:t>
      </w:r>
      <w:r>
        <w:rPr>
          <w:rFonts w:hint="eastAsia"/>
          <w:sz w:val="28"/>
          <w:szCs w:val="28"/>
          <w:highlight w:val="none"/>
        </w:rPr>
        <w:t>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4"/>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4"/>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w:t>
      </w:r>
      <w:bookmarkStart w:id="0" w:name="_GoBack"/>
      <w:bookmarkEnd w:id="0"/>
      <w:r>
        <w:rPr>
          <w:rFonts w:hint="eastAsia"/>
          <w:sz w:val="28"/>
          <w:szCs w:val="28"/>
          <w:highlight w:val="none"/>
        </w:rPr>
        <w:t>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 xml:space="preserve">：    </w:t>
      </w:r>
      <w:r>
        <w:rPr>
          <w:rFonts w:hint="eastAsia"/>
          <w:sz w:val="28"/>
          <w:szCs w:val="28"/>
          <w:highlight w:val="none"/>
          <w:lang w:val="en-US" w:eastAsia="zh-CN"/>
        </w:rPr>
        <w:t xml:space="preserve">                  法定代表人</w:t>
      </w:r>
      <w:r>
        <w:rPr>
          <w:rFonts w:hint="eastAsia"/>
          <w:sz w:val="28"/>
          <w:szCs w:val="28"/>
          <w:highlight w:val="none"/>
        </w:rPr>
        <w:t>：</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0EF6EA6">
      <w:pPr>
        <w:tabs>
          <w:tab w:val="left" w:pos="4676"/>
        </w:tabs>
        <w:ind w:firstLine="3360" w:firstLineChars="1200"/>
        <w:jc w:val="both"/>
        <w:rPr>
          <w:sz w:val="28"/>
          <w:szCs w:val="28"/>
          <w:highlight w:val="none"/>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w:t>
      </w:r>
    </w:p>
    <w:p w14:paraId="27B69E4C">
      <w:pPr>
        <w:spacing w:line="400" w:lineRule="exact"/>
        <w:jc w:val="right"/>
        <w:rPr>
          <w:rFonts w:hint="eastAsia" w:ascii="宋体" w:hAnsi="宋体"/>
          <w:sz w:val="24"/>
        </w:rPr>
      </w:pPr>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CE02843"/>
    <w:rsid w:val="0ED542E3"/>
    <w:rsid w:val="0FF04DAF"/>
    <w:rsid w:val="10600B4C"/>
    <w:rsid w:val="134B44A5"/>
    <w:rsid w:val="14EE14FB"/>
    <w:rsid w:val="1B8145E4"/>
    <w:rsid w:val="1DFE5E90"/>
    <w:rsid w:val="1FA71E2B"/>
    <w:rsid w:val="204F406D"/>
    <w:rsid w:val="20E454D6"/>
    <w:rsid w:val="22CF718A"/>
    <w:rsid w:val="233932BA"/>
    <w:rsid w:val="24F609FE"/>
    <w:rsid w:val="2B560404"/>
    <w:rsid w:val="2BE70D21"/>
    <w:rsid w:val="2CEC0444"/>
    <w:rsid w:val="2D0E623A"/>
    <w:rsid w:val="2D562E4B"/>
    <w:rsid w:val="32426E05"/>
    <w:rsid w:val="33457AFA"/>
    <w:rsid w:val="363D3C7C"/>
    <w:rsid w:val="373E2F7E"/>
    <w:rsid w:val="39987E7E"/>
    <w:rsid w:val="3BBA2F5D"/>
    <w:rsid w:val="3C640829"/>
    <w:rsid w:val="3F8F7A8D"/>
    <w:rsid w:val="49F92237"/>
    <w:rsid w:val="4B30525C"/>
    <w:rsid w:val="4B3264D7"/>
    <w:rsid w:val="53877A85"/>
    <w:rsid w:val="54C15677"/>
    <w:rsid w:val="591470C9"/>
    <w:rsid w:val="5ACE5056"/>
    <w:rsid w:val="5B7966A0"/>
    <w:rsid w:val="5C875421"/>
    <w:rsid w:val="5E9F093C"/>
    <w:rsid w:val="61742E7B"/>
    <w:rsid w:val="627A775B"/>
    <w:rsid w:val="62D84861"/>
    <w:rsid w:val="661D2E56"/>
    <w:rsid w:val="70065697"/>
    <w:rsid w:val="71A6714E"/>
    <w:rsid w:val="726546B7"/>
    <w:rsid w:val="73F3387A"/>
    <w:rsid w:val="75F864F2"/>
    <w:rsid w:val="76E22BA9"/>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1402</Words>
  <Characters>1500</Characters>
  <Lines>12</Lines>
  <Paragraphs>3</Paragraphs>
  <TotalTime>0</TotalTime>
  <ScaleCrop>false</ScaleCrop>
  <LinksUpToDate>false</LinksUpToDate>
  <CharactersWithSpaces>1584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2026-07-03T08:59:57Z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